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49" w:rsidRPr="00B07E0B" w:rsidRDefault="00BD6C49" w:rsidP="00BD6C49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ab/>
        <w:t>PRIJEDLOG</w:t>
      </w:r>
    </w:p>
    <w:p w:rsidR="00BD6C49" w:rsidRPr="00B07E0B" w:rsidRDefault="00BD6C49" w:rsidP="00BD6C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D6C49" w:rsidRPr="00B07E0B" w:rsidRDefault="00BD6C49" w:rsidP="00BD6C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REPUBLIKA HRVATSKA</w:t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ab/>
      </w:r>
    </w:p>
    <w:p w:rsidR="00BD6C49" w:rsidRPr="00B07E0B" w:rsidRDefault="00BD6C49" w:rsidP="00BD6C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:rsidR="00BD6C49" w:rsidRPr="00B07E0B" w:rsidRDefault="00BD6C49" w:rsidP="00BD6C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OPĆINA TOPUSKO</w:t>
      </w:r>
    </w:p>
    <w:p w:rsidR="00BD6C49" w:rsidRPr="00B07E0B" w:rsidRDefault="00BD6C49" w:rsidP="00BD6C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BD6C49" w:rsidRPr="00B07E0B" w:rsidRDefault="00BD6C49" w:rsidP="00BD6C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C49" w:rsidRPr="00B07E0B" w:rsidRDefault="00BD6C49" w:rsidP="00BD6C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KLASA: 061-02/24-01/01</w:t>
      </w:r>
    </w:p>
    <w:p w:rsidR="00BD6C49" w:rsidRPr="00B07E0B" w:rsidRDefault="006F5384" w:rsidP="00BD6C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2176-18-01-24</w:t>
      </w:r>
      <w:r w:rsidR="00BD6C49" w:rsidRPr="00B07E0B">
        <w:rPr>
          <w:rFonts w:ascii="Times New Roman" w:hAnsi="Times New Roman" w:cs="Times New Roman"/>
          <w:sz w:val="24"/>
          <w:szCs w:val="24"/>
        </w:rPr>
        <w:t>-3</w:t>
      </w:r>
    </w:p>
    <w:p w:rsidR="00BD6C49" w:rsidRPr="00B07E0B" w:rsidRDefault="00BD6C49" w:rsidP="00BD6C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C49" w:rsidRPr="00B07E0B" w:rsidRDefault="00BD6C49" w:rsidP="00BD6C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Topusko, </w:t>
      </w:r>
      <w:r w:rsidRPr="00646F65">
        <w:rPr>
          <w:rFonts w:ascii="Times New Roman" w:hAnsi="Times New Roman" w:cs="Times New Roman"/>
          <w:sz w:val="24"/>
          <w:szCs w:val="24"/>
        </w:rPr>
        <w:t>… svibnja 2024. godine</w:t>
      </w:r>
    </w:p>
    <w:p w:rsidR="00BD6C49" w:rsidRPr="00B07E0B" w:rsidRDefault="00BD6C49" w:rsidP="00BD6C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C49" w:rsidRPr="00B07E0B" w:rsidRDefault="00BD6C49" w:rsidP="00BD6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     Na temelju članka 31. Statuta Općine Topusko  („Službeni vjesnik“ br. 103/23) i prijedloga Povjerenstva za  provedbu postupka dodjele javnih priznanja  i  nagrada  Općine Topusko , Općinsko vijeće na </w:t>
      </w:r>
      <w:r w:rsidRPr="00646F65">
        <w:rPr>
          <w:rFonts w:ascii="Times New Roman" w:hAnsi="Times New Roman" w:cs="Times New Roman"/>
          <w:sz w:val="24"/>
          <w:szCs w:val="24"/>
        </w:rPr>
        <w:t xml:space="preserve">20. </w:t>
      </w:r>
      <w:r w:rsidRPr="00B07E0B">
        <w:rPr>
          <w:rFonts w:ascii="Times New Roman" w:hAnsi="Times New Roman" w:cs="Times New Roman"/>
          <w:sz w:val="24"/>
          <w:szCs w:val="24"/>
        </w:rPr>
        <w:t xml:space="preserve">redovitoj  sjednici održanoj dana </w:t>
      </w:r>
      <w:r w:rsidRPr="00646F65">
        <w:rPr>
          <w:rFonts w:ascii="Times New Roman" w:hAnsi="Times New Roman" w:cs="Times New Roman"/>
          <w:sz w:val="24"/>
          <w:szCs w:val="24"/>
        </w:rPr>
        <w:t xml:space="preserve">… svibnja 2024. </w:t>
      </w:r>
      <w:r w:rsidRPr="00B07E0B">
        <w:rPr>
          <w:rFonts w:ascii="Times New Roman" w:hAnsi="Times New Roman" w:cs="Times New Roman"/>
          <w:sz w:val="24"/>
          <w:szCs w:val="24"/>
        </w:rPr>
        <w:t xml:space="preserve">godine donosi </w:t>
      </w:r>
    </w:p>
    <w:p w:rsidR="00BD6C49" w:rsidRPr="00B07E0B" w:rsidRDefault="00BD6C49" w:rsidP="00BD6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6C49" w:rsidRPr="00B07E0B" w:rsidRDefault="00BD6C49" w:rsidP="00BD6C49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D6C49" w:rsidRPr="00B07E0B" w:rsidRDefault="00BD6C49" w:rsidP="00BD6C4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E0B">
        <w:rPr>
          <w:rFonts w:ascii="Times New Roman" w:hAnsi="Times New Roman" w:cs="Times New Roman"/>
          <w:b/>
          <w:sz w:val="32"/>
          <w:szCs w:val="32"/>
        </w:rPr>
        <w:t>O D L U K U</w:t>
      </w:r>
    </w:p>
    <w:p w:rsidR="00BD6C49" w:rsidRPr="00B07E0B" w:rsidRDefault="00BD6C49" w:rsidP="00BD6C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O</w:t>
      </w:r>
    </w:p>
    <w:p w:rsidR="00BD6C49" w:rsidRPr="00B07E0B" w:rsidRDefault="00BD6C49" w:rsidP="00BD6C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b/>
          <w:sz w:val="24"/>
          <w:szCs w:val="24"/>
        </w:rPr>
        <w:t>DODJELI JAVNOG PRIZNANJA I NAGRADE OPĆINE TOPUSKO ZA 2024. GODINU</w:t>
      </w:r>
    </w:p>
    <w:p w:rsidR="00BD6C49" w:rsidRPr="00B07E0B" w:rsidRDefault="00BD6C49" w:rsidP="00BD6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6C49" w:rsidRPr="00B07E0B" w:rsidRDefault="00BD6C49" w:rsidP="00BD6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</w:t>
      </w:r>
    </w:p>
    <w:p w:rsidR="00BD6C49" w:rsidRPr="00B07E0B" w:rsidRDefault="00BD6C49" w:rsidP="00BD6C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D6C49" w:rsidRPr="00B07E0B" w:rsidRDefault="00BD6C49" w:rsidP="00BD6C4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Javno priznanje „Povelja za životno djelo - posthumno“ i novčana nagrada od 500,00 eura dodjeljuje se Jerku Kireti.</w:t>
      </w:r>
    </w:p>
    <w:p w:rsidR="00BD6C49" w:rsidRPr="00B07E0B" w:rsidRDefault="00BD6C49" w:rsidP="00BD6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D6C49" w:rsidRPr="00B07E0B" w:rsidRDefault="00BD6C49" w:rsidP="00BD6C49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</w:t>
      </w:r>
    </w:p>
    <w:p w:rsidR="00BD6C49" w:rsidRPr="00B07E0B" w:rsidRDefault="00BD6C49" w:rsidP="00BD6C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0B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priznanje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uručit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E0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B07E0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Svečanoj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Općine Topusko.</w:t>
      </w:r>
    </w:p>
    <w:p w:rsidR="00BD6C49" w:rsidRPr="00B07E0B" w:rsidRDefault="00BD6C49" w:rsidP="00BD6C49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III</w:t>
      </w:r>
    </w:p>
    <w:p w:rsidR="00BD6C49" w:rsidRPr="00B07E0B" w:rsidRDefault="00BD6C49" w:rsidP="00BD6C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Transfer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novčanih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E0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račun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obitelji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nositelja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priznanja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izvršit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odjel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Općine Topusko.</w:t>
      </w:r>
    </w:p>
    <w:p w:rsidR="00BD6C49" w:rsidRPr="00B07E0B" w:rsidRDefault="00BD6C49" w:rsidP="00BD6C49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>IV</w:t>
      </w:r>
    </w:p>
    <w:p w:rsidR="00BD6C49" w:rsidRPr="00B07E0B" w:rsidRDefault="00BD6C49" w:rsidP="00BD6C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stupa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E0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objavit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vjesniku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>.</w:t>
      </w:r>
    </w:p>
    <w:p w:rsidR="00BD6C49" w:rsidRPr="00B07E0B" w:rsidRDefault="00BD6C49" w:rsidP="00BD6C49">
      <w:pPr>
        <w:rPr>
          <w:rFonts w:ascii="Times New Roman" w:hAnsi="Times New Roman" w:cs="Times New Roman"/>
          <w:sz w:val="24"/>
          <w:szCs w:val="24"/>
        </w:rPr>
      </w:pPr>
    </w:p>
    <w:p w:rsidR="00BD6C49" w:rsidRPr="00B07E0B" w:rsidRDefault="00BD6C49" w:rsidP="00BD6C49">
      <w:pPr>
        <w:tabs>
          <w:tab w:val="left" w:pos="6105"/>
        </w:tabs>
        <w:rPr>
          <w:rFonts w:ascii="Times New Roman" w:hAnsi="Times New Roman" w:cs="Times New Roman"/>
          <w:b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</w:r>
      <w:r w:rsidRPr="00B07E0B">
        <w:rPr>
          <w:rFonts w:ascii="Times New Roman" w:hAnsi="Times New Roman" w:cs="Times New Roman"/>
          <w:b/>
          <w:sz w:val="24"/>
          <w:szCs w:val="24"/>
        </w:rPr>
        <w:t>PREDSJEDNIK VIJEĆA</w:t>
      </w:r>
    </w:p>
    <w:p w:rsidR="00BD6C49" w:rsidRPr="00B07E0B" w:rsidRDefault="00BD6C49" w:rsidP="00BD6C49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B07E0B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Ozren</w:t>
      </w:r>
      <w:proofErr w:type="spellEnd"/>
      <w:r w:rsidRPr="00B07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0B">
        <w:rPr>
          <w:rFonts w:ascii="Times New Roman" w:hAnsi="Times New Roman" w:cs="Times New Roman"/>
          <w:sz w:val="24"/>
          <w:szCs w:val="24"/>
        </w:rPr>
        <w:t>Šukalić</w:t>
      </w:r>
      <w:proofErr w:type="spellEnd"/>
    </w:p>
    <w:p w:rsidR="00E007C8" w:rsidRDefault="00E007C8"/>
    <w:sectPr w:rsidR="00E007C8" w:rsidSect="00DD4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BD6C49"/>
    <w:rsid w:val="006F5384"/>
    <w:rsid w:val="00BD6C49"/>
    <w:rsid w:val="00DD41BD"/>
    <w:rsid w:val="00E0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C49"/>
    <w:pPr>
      <w:spacing w:after="0" w:line="240" w:lineRule="auto"/>
    </w:pPr>
    <w:rPr>
      <w:rFonts w:eastAsiaTheme="minorHAnsi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>Grizli777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4</cp:revision>
  <dcterms:created xsi:type="dcterms:W3CDTF">2024-05-17T07:38:00Z</dcterms:created>
  <dcterms:modified xsi:type="dcterms:W3CDTF">2024-05-17T09:24:00Z</dcterms:modified>
</cp:coreProperties>
</file>